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0E477" w14:textId="77777777" w:rsidR="006054B9" w:rsidRDefault="006054B9"/>
    <w:p w14:paraId="44C966BF" w14:textId="77777777" w:rsidR="006054B9" w:rsidRDefault="006054B9"/>
    <w:p w14:paraId="7D778C18" w14:textId="77777777" w:rsidR="007643B1" w:rsidRDefault="007643B1">
      <w:r>
        <w:t>Germantown Municipal School District has inst</w:t>
      </w:r>
      <w:r w:rsidR="006054B9">
        <w:t>ituted new mail in program for S</w:t>
      </w:r>
      <w:r>
        <w:t>harps. There are very important precautions, specific use, and mailing instructions that need to be followed when using the new system. Please familiarize yourself with the information and precautions that apply to the containers.</w:t>
      </w:r>
    </w:p>
    <w:p w14:paraId="6E466555" w14:textId="77777777" w:rsidR="007643B1" w:rsidRDefault="007643B1"/>
    <w:p w14:paraId="1DAA6E62" w14:textId="77777777" w:rsidR="007643B1" w:rsidRDefault="007643B1">
      <w:r>
        <w:t xml:space="preserve">When you </w:t>
      </w:r>
      <w:r w:rsidR="006054B9">
        <w:t>receive a Sharps container</w:t>
      </w:r>
      <w:r>
        <w:t>:</w:t>
      </w:r>
    </w:p>
    <w:p w14:paraId="2E596CDC" w14:textId="77777777" w:rsidR="007643B1" w:rsidRDefault="007643B1" w:rsidP="007643B1">
      <w:pPr>
        <w:pStyle w:val="ListParagraph"/>
        <w:numPr>
          <w:ilvl w:val="0"/>
          <w:numId w:val="1"/>
        </w:numPr>
      </w:pPr>
      <w:r>
        <w:t>DO NOT DISCARD THE PACKAGE</w:t>
      </w:r>
    </w:p>
    <w:p w14:paraId="37B203CC" w14:textId="77777777" w:rsidR="007643B1" w:rsidRDefault="007643B1" w:rsidP="007643B1">
      <w:pPr>
        <w:pStyle w:val="ListParagraph"/>
        <w:numPr>
          <w:ilvl w:val="0"/>
          <w:numId w:val="1"/>
        </w:numPr>
      </w:pPr>
      <w:r>
        <w:t>The outbox line has a pre-attached UPS Merchandise Return Label. (</w:t>
      </w:r>
      <w:proofErr w:type="gramStart"/>
      <w:r>
        <w:t>return</w:t>
      </w:r>
      <w:proofErr w:type="gramEnd"/>
      <w:r>
        <w:t xml:space="preserve"> postage is prepaid)</w:t>
      </w:r>
    </w:p>
    <w:p w14:paraId="434874B6" w14:textId="77777777" w:rsidR="007643B1" w:rsidRDefault="007643B1" w:rsidP="007643B1">
      <w:pPr>
        <w:pStyle w:val="ListParagraph"/>
        <w:numPr>
          <w:ilvl w:val="0"/>
          <w:numId w:val="1"/>
        </w:numPr>
      </w:pPr>
      <w:r>
        <w:t xml:space="preserve">Inner box lined with 4mil. </w:t>
      </w:r>
      <w:proofErr w:type="gramStart"/>
      <w:r>
        <w:t>plastic</w:t>
      </w:r>
      <w:proofErr w:type="gramEnd"/>
      <w:r>
        <w:t xml:space="preserve"> bag </w:t>
      </w:r>
    </w:p>
    <w:p w14:paraId="4DB24E85" w14:textId="77777777" w:rsidR="007643B1" w:rsidRDefault="007643B1" w:rsidP="007643B1">
      <w:pPr>
        <w:pStyle w:val="ListParagraph"/>
        <w:numPr>
          <w:ilvl w:val="0"/>
          <w:numId w:val="1"/>
        </w:numPr>
      </w:pPr>
      <w:r>
        <w:t>1 quart, 1, 2, or 3 gallon sharps collection container(s) with absorbent</w:t>
      </w:r>
      <w:r w:rsidR="008C10D0">
        <w:t xml:space="preserve"> pad</w:t>
      </w:r>
    </w:p>
    <w:p w14:paraId="4C7B2D71" w14:textId="77777777" w:rsidR="008C10D0" w:rsidRDefault="008C10D0" w:rsidP="007643B1">
      <w:pPr>
        <w:pStyle w:val="ListParagraph"/>
        <w:numPr>
          <w:ilvl w:val="0"/>
          <w:numId w:val="1"/>
        </w:numPr>
      </w:pPr>
      <w:r>
        <w:t>Tape, twist-tie, and instructions</w:t>
      </w:r>
    </w:p>
    <w:p w14:paraId="2C8B1BD2" w14:textId="77777777" w:rsidR="008C10D0" w:rsidRDefault="008C10D0" w:rsidP="007643B1">
      <w:pPr>
        <w:pStyle w:val="ListParagraph"/>
        <w:numPr>
          <w:ilvl w:val="0"/>
          <w:numId w:val="1"/>
        </w:numPr>
      </w:pPr>
      <w:r>
        <w:t>Tracking document on the outside of the shipping box</w:t>
      </w:r>
    </w:p>
    <w:p w14:paraId="6FB723F9" w14:textId="77777777" w:rsidR="008C10D0" w:rsidRDefault="008C10D0" w:rsidP="008C10D0"/>
    <w:p w14:paraId="5FEBFBBE" w14:textId="77777777" w:rsidR="008C10D0" w:rsidRDefault="008C10D0" w:rsidP="008C10D0">
      <w:r>
        <w:t>PRECAUTIONS:</w:t>
      </w:r>
    </w:p>
    <w:p w14:paraId="7B25A4A0" w14:textId="77777777" w:rsidR="008C10D0" w:rsidRDefault="008C10D0" w:rsidP="008C10D0">
      <w:pPr>
        <w:pStyle w:val="ListParagraph"/>
        <w:numPr>
          <w:ilvl w:val="0"/>
          <w:numId w:val="2"/>
        </w:numPr>
      </w:pPr>
      <w:r>
        <w:t>DO NOT place Mercury or lead containing devices into the container</w:t>
      </w:r>
    </w:p>
    <w:p w14:paraId="6E2990F3" w14:textId="77777777" w:rsidR="008C10D0" w:rsidRDefault="008C10D0" w:rsidP="008C10D0">
      <w:pPr>
        <w:pStyle w:val="ListParagraph"/>
        <w:numPr>
          <w:ilvl w:val="0"/>
          <w:numId w:val="2"/>
        </w:numPr>
      </w:pPr>
      <w:r>
        <w:t>DO NOT</w:t>
      </w:r>
      <w:r w:rsidR="006054B9">
        <w:t xml:space="preserve"> p</w:t>
      </w:r>
      <w:r>
        <w:t>lace drugs chemotherapeutic agents into this container. Contact Sharps at 1-800-772-5657 four inappropriate system or labeling method to ensure proper treatment.</w:t>
      </w:r>
    </w:p>
    <w:p w14:paraId="4BAA99CF" w14:textId="77777777" w:rsidR="008C10D0" w:rsidRDefault="008C10D0" w:rsidP="008C10D0">
      <w:pPr>
        <w:pStyle w:val="ListParagraph"/>
        <w:numPr>
          <w:ilvl w:val="0"/>
          <w:numId w:val="2"/>
        </w:numPr>
      </w:pPr>
      <w:r>
        <w:t>Never try to retrieve anything from a Sharp container</w:t>
      </w:r>
    </w:p>
    <w:p w14:paraId="6ADB8AD0" w14:textId="77777777" w:rsidR="008C10D0" w:rsidRDefault="008C10D0" w:rsidP="008C10D0">
      <w:pPr>
        <w:pStyle w:val="ListParagraph"/>
        <w:numPr>
          <w:ilvl w:val="0"/>
          <w:numId w:val="2"/>
        </w:numPr>
      </w:pPr>
      <w:r>
        <w:t>Always keep containers secured from unauthorized persons and children</w:t>
      </w:r>
    </w:p>
    <w:p w14:paraId="03694DFE" w14:textId="77777777" w:rsidR="008C10D0" w:rsidRDefault="008C10D0" w:rsidP="008C10D0">
      <w:pPr>
        <w:pStyle w:val="ListParagraph"/>
        <w:numPr>
          <w:ilvl w:val="0"/>
          <w:numId w:val="2"/>
        </w:numPr>
      </w:pPr>
      <w:r>
        <w:t>Follow proper packaging instructions</w:t>
      </w:r>
    </w:p>
    <w:p w14:paraId="79E1C9A2" w14:textId="77777777" w:rsidR="008C10D0" w:rsidRDefault="008C10D0" w:rsidP="008C10D0">
      <w:pPr>
        <w:pStyle w:val="ListParagraph"/>
        <w:numPr>
          <w:ilvl w:val="0"/>
          <w:numId w:val="2"/>
        </w:numPr>
      </w:pPr>
      <w:r>
        <w:t>Comply with all laws and regulations regarding handling, transportation and tracking of this product.</w:t>
      </w:r>
    </w:p>
    <w:p w14:paraId="66014D2D" w14:textId="77777777" w:rsidR="008C10D0" w:rsidRDefault="006054B9" w:rsidP="008C10D0">
      <w:pPr>
        <w:pStyle w:val="ListParagraph"/>
        <w:numPr>
          <w:ilvl w:val="0"/>
          <w:numId w:val="2"/>
        </w:numPr>
      </w:pPr>
      <w:r>
        <w:t>Contact the O</w:t>
      </w:r>
      <w:r w:rsidR="008C10D0">
        <w:t>ffice of Coordinated School Health with questions</w:t>
      </w:r>
    </w:p>
    <w:p w14:paraId="5AFAA4F7" w14:textId="77777777" w:rsidR="008C10D0" w:rsidRDefault="008C10D0" w:rsidP="008C10D0">
      <w:pPr>
        <w:pStyle w:val="ListParagraph"/>
        <w:numPr>
          <w:ilvl w:val="0"/>
          <w:numId w:val="2"/>
        </w:numPr>
      </w:pPr>
      <w:r>
        <w:t xml:space="preserve">DO NOT OVERFILL THE CONTAINER. (Fill Line is </w:t>
      </w:r>
      <w:r w:rsidR="00634473">
        <w:t>Noted on Container Label) Lid Must Fit Down Tightly.</w:t>
      </w:r>
    </w:p>
    <w:p w14:paraId="5C978DF7" w14:textId="77777777" w:rsidR="00634473" w:rsidRDefault="00634473" w:rsidP="008C10D0">
      <w:pPr>
        <w:pStyle w:val="ListParagraph"/>
        <w:numPr>
          <w:ilvl w:val="0"/>
          <w:numId w:val="2"/>
        </w:numPr>
      </w:pPr>
      <w:r>
        <w:t>DO NOT Compress or force Materials into the container</w:t>
      </w:r>
    </w:p>
    <w:p w14:paraId="3D2E2EB2" w14:textId="77777777" w:rsidR="00634473" w:rsidRDefault="00634473" w:rsidP="008C10D0">
      <w:pPr>
        <w:pStyle w:val="ListParagraph"/>
        <w:numPr>
          <w:ilvl w:val="0"/>
          <w:numId w:val="2"/>
        </w:numPr>
      </w:pPr>
      <w:r>
        <w:t>Containers are puncture resistant, NOT puncture proof</w:t>
      </w:r>
    </w:p>
    <w:p w14:paraId="2FC24712" w14:textId="77777777" w:rsidR="00634473" w:rsidRDefault="00634473" w:rsidP="008C10D0">
      <w:pPr>
        <w:pStyle w:val="ListParagraph"/>
        <w:numPr>
          <w:ilvl w:val="0"/>
          <w:numId w:val="2"/>
        </w:numPr>
      </w:pPr>
      <w:r>
        <w:t>Carry full containers by the handle or the top</w:t>
      </w:r>
    </w:p>
    <w:p w14:paraId="4B2D404D" w14:textId="77777777" w:rsidR="00634473" w:rsidRDefault="00634473" w:rsidP="008C10D0">
      <w:pPr>
        <w:pStyle w:val="ListParagraph"/>
        <w:numPr>
          <w:ilvl w:val="0"/>
          <w:numId w:val="2"/>
        </w:numPr>
      </w:pPr>
      <w:r>
        <w:t>DO NOT place more than 50 ML (1.66oz) of liquid into containers</w:t>
      </w:r>
    </w:p>
    <w:p w14:paraId="22089DBF" w14:textId="77777777" w:rsidR="00634473" w:rsidRDefault="006054B9" w:rsidP="008C10D0">
      <w:pPr>
        <w:pStyle w:val="ListParagraph"/>
        <w:numPr>
          <w:ilvl w:val="0"/>
          <w:numId w:val="2"/>
        </w:numPr>
      </w:pPr>
      <w:r>
        <w:t>DO NOT m</w:t>
      </w:r>
      <w:bookmarkStart w:id="0" w:name="_GoBack"/>
      <w:bookmarkEnd w:id="0"/>
      <w:r>
        <w:t>ail container(s</w:t>
      </w:r>
      <w:r w:rsidR="00634473">
        <w:t>) in any box other than the one supplied with the system.</w:t>
      </w:r>
    </w:p>
    <w:p w14:paraId="3F985EB6" w14:textId="77777777" w:rsidR="00634473" w:rsidRDefault="00634473" w:rsidP="008C10D0">
      <w:pPr>
        <w:pStyle w:val="ListParagraph"/>
        <w:numPr>
          <w:ilvl w:val="0"/>
          <w:numId w:val="2"/>
        </w:numPr>
      </w:pPr>
      <w:r>
        <w:t>Refer to the attached chart for maximum return weight of each system</w:t>
      </w:r>
    </w:p>
    <w:sectPr w:rsidR="00634473" w:rsidSect="00A2428F">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8FAC9" w14:textId="77777777" w:rsidR="008C10D0" w:rsidRDefault="008C10D0" w:rsidP="007643B1">
      <w:r>
        <w:separator/>
      </w:r>
    </w:p>
  </w:endnote>
  <w:endnote w:type="continuationSeparator" w:id="0">
    <w:p w14:paraId="143AF4D6" w14:textId="77777777" w:rsidR="008C10D0" w:rsidRDefault="008C10D0" w:rsidP="00764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63A0B" w14:textId="77777777" w:rsidR="008C10D0" w:rsidRDefault="008C10D0" w:rsidP="007643B1">
      <w:r>
        <w:separator/>
      </w:r>
    </w:p>
  </w:footnote>
  <w:footnote w:type="continuationSeparator" w:id="0">
    <w:p w14:paraId="2C6696A0" w14:textId="77777777" w:rsidR="008C10D0" w:rsidRDefault="008C10D0" w:rsidP="007643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951C3" w14:textId="77777777" w:rsidR="008C10D0" w:rsidRDefault="008C10D0" w:rsidP="007643B1">
    <w:pPr>
      <w:pStyle w:val="Header"/>
      <w:jc w:val="center"/>
    </w:pPr>
    <w:r>
      <w:t>Office of Coordinated School Health</w:t>
    </w:r>
  </w:p>
  <w:p w14:paraId="6FE274F6" w14:textId="77777777" w:rsidR="008C10D0" w:rsidRDefault="008C10D0" w:rsidP="007643B1">
    <w:pPr>
      <w:pStyle w:val="Header"/>
      <w:jc w:val="center"/>
    </w:pPr>
    <w:r>
      <w:rPr>
        <w:noProof/>
        <w:lang w:eastAsia="en-US"/>
      </w:rPr>
      <w:drawing>
        <wp:inline distT="0" distB="0" distL="0" distR="0" wp14:anchorId="5046A16A" wp14:editId="40AB3573">
          <wp:extent cx="1329055" cy="63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Logo.png"/>
                  <pic:cNvPicPr/>
                </pic:nvPicPr>
                <pic:blipFill>
                  <a:blip r:embed="rId1">
                    <a:extLst>
                      <a:ext uri="{28A0092B-C50C-407E-A947-70E740481C1C}">
                        <a14:useLocalDpi xmlns:a14="http://schemas.microsoft.com/office/drawing/2010/main" val="0"/>
                      </a:ext>
                    </a:extLst>
                  </a:blip>
                  <a:stretch>
                    <a:fillRect/>
                  </a:stretch>
                </pic:blipFill>
                <pic:spPr>
                  <a:xfrm>
                    <a:off x="0" y="0"/>
                    <a:ext cx="1330605" cy="636658"/>
                  </a:xfrm>
                  <a:prstGeom prst="rect">
                    <a:avLst/>
                  </a:prstGeom>
                </pic:spPr>
              </pic:pic>
            </a:graphicData>
          </a:graphic>
        </wp:inline>
      </w:drawing>
    </w:r>
  </w:p>
  <w:p w14:paraId="5DADFA60" w14:textId="77777777" w:rsidR="008C10D0" w:rsidRDefault="008C10D0" w:rsidP="007643B1">
    <w:pPr>
      <w:pStyle w:val="Header"/>
      <w:jc w:val="center"/>
    </w:pPr>
    <w:r>
      <w:t>Sharps Compliance, Inc. Sharps Recover System</w:t>
    </w:r>
  </w:p>
  <w:p w14:paraId="766B1C33" w14:textId="77777777" w:rsidR="008C10D0" w:rsidRDefault="008C10D0" w:rsidP="007643B1">
    <w:pPr>
      <w:pStyle w:val="Header"/>
      <w:jc w:val="center"/>
    </w:pPr>
    <w:r>
      <w:t>www.sharpsinc.com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46272"/>
    <w:multiLevelType w:val="hybridMultilevel"/>
    <w:tmpl w:val="D7E8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6C53CF"/>
    <w:multiLevelType w:val="hybridMultilevel"/>
    <w:tmpl w:val="D070E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B1"/>
    <w:rsid w:val="006054B9"/>
    <w:rsid w:val="00634473"/>
    <w:rsid w:val="0073418E"/>
    <w:rsid w:val="007643B1"/>
    <w:rsid w:val="008C10D0"/>
    <w:rsid w:val="00A2428F"/>
    <w:rsid w:val="00A60956"/>
    <w:rsid w:val="00F238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B4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3B1"/>
    <w:pPr>
      <w:tabs>
        <w:tab w:val="center" w:pos="4320"/>
        <w:tab w:val="right" w:pos="8640"/>
      </w:tabs>
    </w:pPr>
  </w:style>
  <w:style w:type="character" w:customStyle="1" w:styleId="HeaderChar">
    <w:name w:val="Header Char"/>
    <w:basedOn w:val="DefaultParagraphFont"/>
    <w:link w:val="Header"/>
    <w:uiPriority w:val="99"/>
    <w:rsid w:val="007643B1"/>
    <w:rPr>
      <w:sz w:val="24"/>
      <w:szCs w:val="24"/>
    </w:rPr>
  </w:style>
  <w:style w:type="paragraph" w:styleId="Footer">
    <w:name w:val="footer"/>
    <w:basedOn w:val="Normal"/>
    <w:link w:val="FooterChar"/>
    <w:uiPriority w:val="99"/>
    <w:unhideWhenUsed/>
    <w:rsid w:val="007643B1"/>
    <w:pPr>
      <w:tabs>
        <w:tab w:val="center" w:pos="4320"/>
        <w:tab w:val="right" w:pos="8640"/>
      </w:tabs>
    </w:pPr>
  </w:style>
  <w:style w:type="character" w:customStyle="1" w:styleId="FooterChar">
    <w:name w:val="Footer Char"/>
    <w:basedOn w:val="DefaultParagraphFont"/>
    <w:link w:val="Footer"/>
    <w:uiPriority w:val="99"/>
    <w:rsid w:val="007643B1"/>
    <w:rPr>
      <w:sz w:val="24"/>
      <w:szCs w:val="24"/>
    </w:rPr>
  </w:style>
  <w:style w:type="paragraph" w:styleId="BalloonText">
    <w:name w:val="Balloon Text"/>
    <w:basedOn w:val="Normal"/>
    <w:link w:val="BalloonTextChar"/>
    <w:uiPriority w:val="99"/>
    <w:semiHidden/>
    <w:unhideWhenUsed/>
    <w:rsid w:val="00764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3B1"/>
    <w:rPr>
      <w:rFonts w:ascii="Lucida Grande" w:hAnsi="Lucida Grande" w:cs="Lucida Grande"/>
      <w:sz w:val="18"/>
      <w:szCs w:val="18"/>
    </w:rPr>
  </w:style>
  <w:style w:type="paragraph" w:styleId="ListParagraph">
    <w:name w:val="List Paragraph"/>
    <w:basedOn w:val="Normal"/>
    <w:uiPriority w:val="34"/>
    <w:qFormat/>
    <w:rsid w:val="007643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3B1"/>
    <w:pPr>
      <w:tabs>
        <w:tab w:val="center" w:pos="4320"/>
        <w:tab w:val="right" w:pos="8640"/>
      </w:tabs>
    </w:pPr>
  </w:style>
  <w:style w:type="character" w:customStyle="1" w:styleId="HeaderChar">
    <w:name w:val="Header Char"/>
    <w:basedOn w:val="DefaultParagraphFont"/>
    <w:link w:val="Header"/>
    <w:uiPriority w:val="99"/>
    <w:rsid w:val="007643B1"/>
    <w:rPr>
      <w:sz w:val="24"/>
      <w:szCs w:val="24"/>
    </w:rPr>
  </w:style>
  <w:style w:type="paragraph" w:styleId="Footer">
    <w:name w:val="footer"/>
    <w:basedOn w:val="Normal"/>
    <w:link w:val="FooterChar"/>
    <w:uiPriority w:val="99"/>
    <w:unhideWhenUsed/>
    <w:rsid w:val="007643B1"/>
    <w:pPr>
      <w:tabs>
        <w:tab w:val="center" w:pos="4320"/>
        <w:tab w:val="right" w:pos="8640"/>
      </w:tabs>
    </w:pPr>
  </w:style>
  <w:style w:type="character" w:customStyle="1" w:styleId="FooterChar">
    <w:name w:val="Footer Char"/>
    <w:basedOn w:val="DefaultParagraphFont"/>
    <w:link w:val="Footer"/>
    <w:uiPriority w:val="99"/>
    <w:rsid w:val="007643B1"/>
    <w:rPr>
      <w:sz w:val="24"/>
      <w:szCs w:val="24"/>
    </w:rPr>
  </w:style>
  <w:style w:type="paragraph" w:styleId="BalloonText">
    <w:name w:val="Balloon Text"/>
    <w:basedOn w:val="Normal"/>
    <w:link w:val="BalloonTextChar"/>
    <w:uiPriority w:val="99"/>
    <w:semiHidden/>
    <w:unhideWhenUsed/>
    <w:rsid w:val="007643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3B1"/>
    <w:rPr>
      <w:rFonts w:ascii="Lucida Grande" w:hAnsi="Lucida Grande" w:cs="Lucida Grande"/>
      <w:sz w:val="18"/>
      <w:szCs w:val="18"/>
    </w:rPr>
  </w:style>
  <w:style w:type="paragraph" w:styleId="ListParagraph">
    <w:name w:val="List Paragraph"/>
    <w:basedOn w:val="Normal"/>
    <w:uiPriority w:val="34"/>
    <w:qFormat/>
    <w:rsid w:val="00764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256</Words>
  <Characters>1460</Characters>
  <Application>Microsoft Macintosh Word</Application>
  <DocSecurity>0</DocSecurity>
  <Lines>12</Lines>
  <Paragraphs>3</Paragraphs>
  <ScaleCrop>false</ScaleCrop>
  <Company>SCS</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Shelby County Schools</cp:lastModifiedBy>
  <cp:revision>2</cp:revision>
  <cp:lastPrinted>2014-08-11T20:32:00Z</cp:lastPrinted>
  <dcterms:created xsi:type="dcterms:W3CDTF">2014-08-11T19:11:00Z</dcterms:created>
  <dcterms:modified xsi:type="dcterms:W3CDTF">2014-08-11T20:40:00Z</dcterms:modified>
</cp:coreProperties>
</file>